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2AFA0">
      <w:p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61F1A3F1">
      <w:pPr>
        <w:ind w:firstLine="1446" w:firstLineChars="400"/>
        <w:jc w:val="both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  <w:lang w:val="en-US" w:eastAsia="zh-CN"/>
        </w:rPr>
        <w:t>全自动蛋白分析仪配套试剂</w:t>
      </w:r>
      <w:r>
        <w:rPr>
          <w:rFonts w:hint="eastAsia" w:ascii="宋体" w:hAnsi="宋体" w:eastAsia="宋体" w:cs="Times New Roman"/>
          <w:b/>
          <w:bCs/>
          <w:sz w:val="36"/>
          <w:szCs w:val="36"/>
        </w:rPr>
        <w:t>采购需求参数表</w:t>
      </w:r>
    </w:p>
    <w:p w14:paraId="7FD4D7F1">
      <w:pPr>
        <w:rPr>
          <w:rFonts w:ascii="宋体" w:hAnsi="宋体" w:eastAsia="宋体" w:cs="Times New Roman"/>
          <w:b/>
          <w:sz w:val="24"/>
        </w:rPr>
      </w:pPr>
    </w:p>
    <w:p w14:paraId="61E40AFF">
      <w:pPr>
        <w:rPr>
          <w:rFonts w:ascii="Calibri" w:hAnsi="Calibri" w:eastAsia="宋体" w:cs="Times New Roman"/>
          <w:sz w:val="28"/>
          <w:szCs w:val="28"/>
        </w:rPr>
      </w:pPr>
      <w:r>
        <w:rPr>
          <w:rFonts w:ascii="Calibri" w:hAnsi="Calibri" w:eastAsia="宋体" w:cs="Times New Roman"/>
          <w:sz w:val="28"/>
          <w:szCs w:val="28"/>
        </w:rPr>
        <w:drawing>
          <wp:inline distT="0" distB="0" distL="0" distR="0">
            <wp:extent cx="1798955" cy="257810"/>
            <wp:effectExtent l="0" t="0" r="10795" b="8255"/>
            <wp:docPr id="1" name="图片 1" descr="透明底横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底横版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536" cy="54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1159A">
      <w:pPr>
        <w:ind w:firstLine="2100" w:firstLineChars="700"/>
        <w:rPr>
          <w:rFonts w:ascii="Calibri" w:hAnsi="Calibri" w:eastAsia="宋体" w:cs="Times New Roman"/>
          <w:sz w:val="30"/>
          <w:szCs w:val="30"/>
        </w:rPr>
      </w:pPr>
      <w:r>
        <w:rPr>
          <w:rFonts w:hint="eastAsia" w:ascii="Calibri" w:hAnsi="Calibri" w:eastAsia="宋体" w:cs="Times New Roman"/>
          <w:sz w:val="30"/>
          <w:szCs w:val="30"/>
        </w:rPr>
        <w:t>使用科室试剂采购需求表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(专机专用</w:t>
      </w:r>
      <w:r>
        <w:rPr>
          <w:rFonts w:ascii="Calibri" w:hAnsi="Calibri" w:eastAsia="宋体" w:cs="Times New Roman"/>
          <w:color w:val="FF0000"/>
          <w:sz w:val="30"/>
          <w:szCs w:val="30"/>
        </w:rPr>
        <w:t>试剂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756"/>
        <w:gridCol w:w="967"/>
        <w:gridCol w:w="1067"/>
        <w:gridCol w:w="1716"/>
        <w:gridCol w:w="2158"/>
      </w:tblGrid>
      <w:tr w14:paraId="311AC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EFA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br w:type="textWrapping"/>
            </w:r>
            <w:r>
              <w:rPr>
                <w:rFonts w:hint="eastAsia" w:ascii="Calibri" w:hAnsi="Calibri" w:eastAsia="宋体" w:cs="Times New Roman"/>
                <w:szCs w:val="21"/>
              </w:rPr>
              <w:t>序号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2C62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试剂名称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A48B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</w:t>
            </w:r>
            <w:r>
              <w:rPr>
                <w:rFonts w:ascii="Calibri" w:hAnsi="Calibri" w:eastAsia="宋体" w:cs="Times New Roman"/>
                <w:szCs w:val="21"/>
              </w:rPr>
              <w:t>名称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8A1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设备品牌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6D6A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设备型号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5D4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</w:rPr>
              <w:t>具体参数需求</w:t>
            </w:r>
          </w:p>
        </w:tc>
      </w:tr>
      <w:tr w14:paraId="3EA7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7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血清淀粉样蛋白A测定试剂盒(散射比浊法)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DF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20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血清淀粉样蛋白A试剂: 3 × 2 mL；血清淀粉样蛋白 A 定标液 SY（人源）: 3 × 0.5 mL；血清淀粉样蛋白 A 质控品 SY（人源）: 4 × 0.5 mL；血清淀粉样蛋白辅助试剂: 3 × 1.3 mL。</w:t>
            </w:r>
          </w:p>
        </w:tc>
      </w:tr>
      <w:tr w14:paraId="5C9B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2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抗脱氧核糖核酸酶B测定试剂盒(散射比浊法)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0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B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抗脱氧核糖核酸酶B试剂:3x2mL;抗脱氧核糖核酸酶B定标血清(人源):3x1mL;抗脱氧核糖核酸酶B质控血清(人源):3x2mL;抗脱氧核糖核酸酶B辅助试剂:3x2.8mL</w:t>
            </w:r>
          </w:p>
        </w:tc>
      </w:tr>
      <w:tr w14:paraId="7DB70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B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3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免疫球蛋白G4测定试剂盒（散射比浊法）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A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7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10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7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1×2 mL</w:t>
            </w:r>
          </w:p>
        </w:tc>
      </w:tr>
      <w:tr w14:paraId="4C5F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F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0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免疫球蛋白G3测定试剂盒(散射比浊法)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E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4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1×2 mL</w:t>
            </w:r>
          </w:p>
        </w:tc>
      </w:tr>
      <w:tr w14:paraId="10FC0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76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A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免疫球蛋白G1测定试剂盒(散射比浊法)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15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A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3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D2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1×1.5 mL</w:t>
            </w:r>
          </w:p>
        </w:tc>
      </w:tr>
      <w:tr w14:paraId="611E4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5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免疫球蛋白G2测定试剂盒(散射比浊法)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2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9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4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1×1.5mL</w:t>
            </w:r>
          </w:p>
        </w:tc>
      </w:tr>
      <w:tr w14:paraId="79F7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C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免疫球蛋白G测定试剂盒（散射比浊法）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7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1×5 mL</w:t>
            </w:r>
          </w:p>
        </w:tc>
      </w:tr>
      <w:tr w14:paraId="1177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0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C1抑制剂测定试剂盒(散射比浊法)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17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9B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F4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1×2 mL</w:t>
            </w:r>
          </w:p>
        </w:tc>
      </w:tr>
      <w:tr w14:paraId="2F752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BE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6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可溶性转铁蛋白受体测定试剂盒(散射比浊法)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FD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5D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0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 × 2 mL</w:t>
            </w:r>
          </w:p>
        </w:tc>
      </w:tr>
      <w:tr w14:paraId="346B2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4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1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9B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F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4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5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1x5mL</w:t>
            </w:r>
          </w:p>
        </w:tc>
      </w:tr>
      <w:tr w14:paraId="7E9C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B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B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转铁蛋白测定试剂盒（散射比浊法）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9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4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F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1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 × 5 ml</w:t>
            </w:r>
          </w:p>
        </w:tc>
      </w:tr>
      <w:tr w14:paraId="10360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0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前白蛋白测定试剂盒(散射比浊法)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E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57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F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 × 2 mL</w:t>
            </w:r>
          </w:p>
        </w:tc>
      </w:tr>
      <w:tr w14:paraId="6201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B1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B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视黄醇结合蛋白测定试剂盒(散射比浊法)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3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0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4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1x2mL</w:t>
            </w:r>
          </w:p>
        </w:tc>
      </w:tr>
      <w:tr w14:paraId="48D4E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2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8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7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42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A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F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5L</w:t>
            </w:r>
          </w:p>
        </w:tc>
      </w:tr>
      <w:tr w14:paraId="42297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1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2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多项蛋白定标品N Protein Standard SL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6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C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5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27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2334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6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7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多项蛋白定标品N Protein Standard PY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B5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8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3×1 mL</w:t>
            </w:r>
          </w:p>
        </w:tc>
      </w:tr>
      <w:tr w14:paraId="69EE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E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样本释放剂 N Supplementary Reagent L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A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7F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D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试剂A：6×0.5 mL；试剂B：2×6 mL</w:t>
            </w:r>
          </w:p>
        </w:tc>
      </w:tr>
      <w:tr w14:paraId="3536C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F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6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 N Reaction Buffer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6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92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3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1x5L</w:t>
            </w:r>
          </w:p>
        </w:tc>
      </w:tr>
      <w:tr w14:paraId="6C4EE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4D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样本密度分离液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7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A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50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1x5mL</w:t>
            </w:r>
          </w:p>
        </w:tc>
      </w:tr>
      <w:tr w14:paraId="3F783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8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D7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BNII添加剂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A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F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E7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4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10x100mL</w:t>
            </w:r>
          </w:p>
        </w:tc>
      </w:tr>
      <w:tr w14:paraId="36C4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B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A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SCS清洗液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D5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17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0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6x5mL</w:t>
            </w:r>
          </w:p>
        </w:tc>
      </w:tr>
      <w:tr w14:paraId="73E05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6B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1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N稀释杯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E5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8F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5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C4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6x1100</w:t>
            </w:r>
          </w:p>
        </w:tc>
      </w:tr>
      <w:tr w14:paraId="7B12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D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β2微球蛋白测定试剂盒(散射比浊法)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D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5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0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7C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3x3ml  (total:11ml)</w:t>
            </w:r>
          </w:p>
        </w:tc>
      </w:tr>
      <w:tr w14:paraId="4173B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B6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BB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α1-微球蛋白测定试剂盒(散射比浊法)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35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D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1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6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1x2ml (total:4ml)</w:t>
            </w:r>
          </w:p>
        </w:tc>
      </w:tr>
      <w:tr w14:paraId="3D7A0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ED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D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免疫球蛋白E测定试剂盒(散射比浊法)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E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4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A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2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3x3ml</w:t>
            </w:r>
          </w:p>
        </w:tc>
      </w:tr>
      <w:tr w14:paraId="5B9F6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B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D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免疫球蛋白A测定试剂盒(散射比浊法)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C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46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3x2ml  (total:15.4ml)</w:t>
            </w:r>
          </w:p>
        </w:tc>
      </w:tr>
      <w:tr w14:paraId="43B1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F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7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 M 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9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94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4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3x2ml  (total:15.4ml)</w:t>
            </w:r>
          </w:p>
        </w:tc>
      </w:tr>
      <w:tr w14:paraId="371B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E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α2-巨球蛋白测定试剂盒(散射比浊法)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B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E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767C0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E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载脂蛋白定标品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1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6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7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3x0.5ml</w:t>
            </w:r>
          </w:p>
        </w:tc>
      </w:tr>
      <w:tr w14:paraId="1786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8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脂蛋白 (a) 定标品N Lp (a) Standard SY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93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4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4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3x0.5ml</w:t>
            </w:r>
          </w:p>
        </w:tc>
      </w:tr>
      <w:tr w14:paraId="20CCB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8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风湿病学定标品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FE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9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54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DE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70A04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82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7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游离轻链定标品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E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FB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05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73A1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载脂蛋白质控品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6A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A0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BF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3x0.5ml</w:t>
            </w:r>
          </w:p>
        </w:tc>
      </w:tr>
      <w:tr w14:paraId="1CAED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1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43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脂蛋白 (a) 质控品N Lp (a) Control SY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12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D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6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F0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3x0.5ml</w:t>
            </w:r>
          </w:p>
        </w:tc>
      </w:tr>
      <w:tr w14:paraId="10C3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F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D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多项蛋白定标品N Protein Standard UY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7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6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C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D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3x0.5ml</w:t>
            </w:r>
          </w:p>
        </w:tc>
      </w:tr>
      <w:tr w14:paraId="6A4D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89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E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多项蛋白质控品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4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9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9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39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10EB3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C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1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风湿病学质控品(低值)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76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0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6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92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7AF5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A8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6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风湿病学质控品(高值)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3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4E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B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A7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5C204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游离轻链质控品（水平1）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4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46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0924F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5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A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游离轻链质控品(水平2)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D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2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9F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67C8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7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B5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游离轻链补充试剂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9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A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5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F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A:3x0.5ml/B:3x2ml</w:t>
            </w:r>
          </w:p>
        </w:tc>
      </w:tr>
      <w:tr w14:paraId="7B7BA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8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尿液/脑脊液蛋白质控品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E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8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59686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3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多项蛋白质控品(低值)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D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0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93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643F4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8C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F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多项蛋白质控品(中值)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9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D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0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35635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3B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E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多项蛋白质控品(高值)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2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20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B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3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3x1ml</w:t>
            </w:r>
          </w:p>
        </w:tc>
      </w:tr>
      <w:tr w14:paraId="715BE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F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38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 Cuvette Segment for BNII 比色杯排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9B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3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0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10x6条/盒</w:t>
            </w:r>
          </w:p>
        </w:tc>
      </w:tr>
      <w:tr w14:paraId="6088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4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C9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BNII专用防蒸发盖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2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FA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5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0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2x50</w:t>
            </w:r>
          </w:p>
        </w:tc>
      </w:tr>
      <w:tr w14:paraId="34E03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2D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D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补体C3c测定试剂盒(散射比浊法)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8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D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66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7B511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4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4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补体C4测定试剂盒(散射比浊法)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1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0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16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721E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3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07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免疫球蛋白κ型轻链测定试剂盒(散射比浊法)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8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25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6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  <w:tr w14:paraId="2C30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免疫球蛋白λ型轻链测定试剂盒(散射比浊法)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4E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AB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F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8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  <w:tr w14:paraId="52857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5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游离轻链κ型测定试剂盒(散射比浊法)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4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7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9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3x1.7ml</w:t>
            </w:r>
          </w:p>
        </w:tc>
      </w:tr>
      <w:tr w14:paraId="6A7F9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B7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2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游离轻链λ型测定试剂盒(散射比浊法)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7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4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28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3x2.1ml</w:t>
            </w:r>
          </w:p>
        </w:tc>
      </w:tr>
      <w:tr w14:paraId="02F9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F3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免疫球蛋白A测定试剂盒(散射比浊法)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7C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7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EB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240A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90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免疫球蛋白M测定试剂盒(散射比浊法)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C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1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C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241D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3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胱抑素 C测定试剂盒（散射比浊法）N Latex Cystatin C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1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59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3x2ml  (total:15.1ml)</w:t>
            </w:r>
          </w:p>
        </w:tc>
      </w:tr>
      <w:tr w14:paraId="3C9A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89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4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α1-酸性糖蛋白测定试剂盒(散射比浊法)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5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B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A1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41BAC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94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F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α1-抗胰蛋白酶测定试剂盒(散射比浊法)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7D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E0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93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15558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C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C5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纤维蛋白原测定试剂盒(散射比浊法)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28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B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9F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0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  <w:tr w14:paraId="22C3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F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B3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触珠蛋白测定试剂盒(散射比浊法)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E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2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7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D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2FFE2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F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BD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抗链球菌溶血素O测定试剂盒(散射比浊法)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7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32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2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7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4x3.5ml</w:t>
            </w:r>
          </w:p>
        </w:tc>
      </w:tr>
      <w:tr w14:paraId="00516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EF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3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类风湿因子测定试剂盒(散射比浊法)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7E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4D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FA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4x4ml  (total:35.2ml)</w:t>
            </w:r>
          </w:p>
        </w:tc>
      </w:tr>
      <w:tr w14:paraId="748A0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87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0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载脂蛋白A-I测定试剂盒(散射比浊法)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8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19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5E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25FD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D9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载脂蛋白B测定试剂盒(散射比浊法)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A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99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</w:tr>
      <w:tr w14:paraId="6C99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76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8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载脂蛋白 A-II测定试剂盒(散射比浊法)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3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8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1x2ml (total:4ml)</w:t>
            </w:r>
          </w:p>
        </w:tc>
      </w:tr>
      <w:tr w14:paraId="72A6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7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C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载脂蛋白 E 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D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0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A7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1x2ml  (total:4ml)</w:t>
            </w:r>
          </w:p>
        </w:tc>
      </w:tr>
      <w:tr w14:paraId="3AAF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F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C9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C反应蛋白测定试剂盒(散射比浊法)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4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4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96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5x5ml</w:t>
            </w:r>
          </w:p>
        </w:tc>
      </w:tr>
      <w:tr w14:paraId="1159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95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脂蛋白(a)测定试剂盒(散射比浊法)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D2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96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C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9F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3x2ml</w:t>
            </w:r>
          </w:p>
        </w:tc>
      </w:tr>
      <w:tr w14:paraId="5E0A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0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肌红蛋白测定试剂盒(散射比浊法)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3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DF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3x2ml  (total:13.6ml)</w:t>
            </w:r>
          </w:p>
        </w:tc>
      </w:tr>
      <w:tr w14:paraId="302EC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6B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同型半胱氨酸测定试剂盒(乳胶增强散射比浊法)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D7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E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7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0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3x1.7ml (total:16.8ml)</w:t>
            </w:r>
          </w:p>
        </w:tc>
      </w:tr>
      <w:tr w14:paraId="04639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ED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铜蓝蛋白测定试剂盒(散射比浊法)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1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49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  <w:tr w14:paraId="25CE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E9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54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血红素结合蛋白测定试剂盒(散射比浊法)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A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C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  <w:tr w14:paraId="38877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6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8A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纤维连接蛋白测定试剂盒(散射比浊法)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05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1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D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  <w:tr w14:paraId="4AA2A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5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1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铁蛋白测定试剂盒(散射比浊法)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CE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87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5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3x3ml  (total:15ml)</w:t>
            </w:r>
          </w:p>
        </w:tc>
      </w:tr>
      <w:tr w14:paraId="4914B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F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6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纤溶酶原测定试剂盒(散射比浊法)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B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F0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  <w:tr w14:paraId="40A10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E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抗凝血酶III测定试剂盒(散射比浊法)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6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全自动蛋白分析仪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1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SIEMENS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2C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BN II System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C9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</w:tr>
    </w:tbl>
    <w:p w14:paraId="38255E7F">
      <w:pPr>
        <w:ind w:firstLine="4305" w:firstLineChars="205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Cs w:val="21"/>
        </w:rPr>
        <w:t xml:space="preserve">          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             </w:t>
      </w:r>
    </w:p>
    <w:p w14:paraId="5E92D3E8">
      <w:pPr>
        <w:rPr>
          <w:rFonts w:ascii="宋体" w:hAnsi="宋体" w:eastAsia="宋体" w:cs="Times New Roman"/>
          <w:b/>
          <w:bCs/>
          <w:sz w:val="24"/>
        </w:rPr>
      </w:pPr>
    </w:p>
    <w:p w14:paraId="443A3CF0">
      <w:pPr>
        <w:rPr>
          <w:rFonts w:ascii="宋体" w:hAnsi="宋体" w:eastAsia="宋体" w:cs="Times New Roman"/>
          <w:b/>
          <w:bCs/>
          <w:sz w:val="24"/>
        </w:rPr>
      </w:pPr>
    </w:p>
    <w:p w14:paraId="3CA36CE8">
      <w:pPr>
        <w:rPr>
          <w:rFonts w:ascii="宋体" w:hAnsi="宋体" w:eastAsia="宋体" w:cs="Times New Roman"/>
          <w:b/>
          <w:bCs/>
          <w:sz w:val="24"/>
        </w:rPr>
      </w:pPr>
    </w:p>
    <w:p w14:paraId="2A2B4DBD">
      <w:pPr>
        <w:rPr>
          <w:rFonts w:ascii="宋体" w:hAnsi="宋体" w:eastAsia="宋体" w:cs="Times New Roman"/>
          <w:b/>
          <w:bCs/>
          <w:sz w:val="24"/>
        </w:rPr>
      </w:pPr>
    </w:p>
    <w:p w14:paraId="20AA1EEE">
      <w:pPr>
        <w:rPr>
          <w:rFonts w:ascii="宋体" w:hAnsi="宋体" w:eastAsia="宋体" w:cs="Times New Roman"/>
          <w:b/>
          <w:bCs/>
          <w:sz w:val="24"/>
        </w:rPr>
      </w:pPr>
    </w:p>
    <w:p w14:paraId="38B2E570">
      <w:pPr>
        <w:rPr>
          <w:rFonts w:ascii="宋体" w:hAnsi="宋体" w:eastAsia="宋体" w:cs="Times New Roman"/>
          <w:b/>
          <w:bCs/>
          <w:sz w:val="24"/>
        </w:rPr>
      </w:pPr>
    </w:p>
    <w:p w14:paraId="76BBDEB7">
      <w:pPr>
        <w:rPr>
          <w:rFonts w:ascii="宋体" w:hAnsi="宋体" w:eastAsia="宋体" w:cs="Times New Roman"/>
          <w:b/>
          <w:bCs/>
          <w:sz w:val="24"/>
        </w:rPr>
      </w:pPr>
    </w:p>
    <w:p w14:paraId="70E0CA86">
      <w:pPr>
        <w:rPr>
          <w:rFonts w:ascii="宋体" w:hAnsi="宋体" w:eastAsia="宋体" w:cs="Times New Roman"/>
          <w:b/>
          <w:bCs/>
          <w:sz w:val="24"/>
        </w:rPr>
      </w:pPr>
    </w:p>
    <w:p w14:paraId="6277C247">
      <w:pPr>
        <w:rPr>
          <w:rFonts w:ascii="宋体" w:hAnsi="宋体" w:eastAsia="宋体" w:cs="Times New Roman"/>
          <w:b/>
          <w:bCs/>
          <w:sz w:val="24"/>
        </w:rPr>
      </w:pPr>
    </w:p>
    <w:p w14:paraId="5011DD93">
      <w:pPr>
        <w:rPr>
          <w:rFonts w:ascii="宋体" w:hAnsi="宋体" w:eastAsia="宋体" w:cs="Times New Roman"/>
          <w:b/>
          <w:bCs/>
          <w:sz w:val="24"/>
        </w:rPr>
      </w:pPr>
    </w:p>
    <w:p w14:paraId="019D8B01">
      <w:pPr>
        <w:rPr>
          <w:rFonts w:ascii="宋体" w:hAnsi="宋体" w:eastAsia="宋体" w:cs="Times New Roman"/>
          <w:b/>
          <w:bCs/>
          <w:sz w:val="24"/>
        </w:rPr>
      </w:pPr>
    </w:p>
    <w:p w14:paraId="04589736">
      <w:pPr>
        <w:rPr>
          <w:rFonts w:ascii="宋体" w:hAnsi="宋体" w:eastAsia="宋体" w:cs="Times New Roman"/>
          <w:b/>
          <w:bCs/>
          <w:sz w:val="24"/>
        </w:rPr>
      </w:pPr>
    </w:p>
    <w:p w14:paraId="63659A17">
      <w:pPr>
        <w:rPr>
          <w:rFonts w:ascii="宋体" w:hAnsi="宋体" w:eastAsia="宋体" w:cs="Times New Roman"/>
          <w:b/>
          <w:bCs/>
          <w:sz w:val="24"/>
        </w:rPr>
      </w:pPr>
    </w:p>
    <w:p w14:paraId="505CBCA6">
      <w:pPr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7CDFEC05">
      <w:pPr>
        <w:jc w:val="both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lODMyNjM4ODJiNjFhZmNmOTZhMTdiNGU1MmJhOTEifQ=="/>
  </w:docVars>
  <w:rsids>
    <w:rsidRoot w:val="02B478BE"/>
    <w:rsid w:val="02B478BE"/>
    <w:rsid w:val="0A8A2138"/>
    <w:rsid w:val="1A74204B"/>
    <w:rsid w:val="42E36F18"/>
    <w:rsid w:val="6977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2737</Words>
  <Characters>4616</Characters>
  <Lines>0</Lines>
  <Paragraphs>0</Paragraphs>
  <TotalTime>3</TotalTime>
  <ScaleCrop>false</ScaleCrop>
  <LinksUpToDate>false</LinksUpToDate>
  <CharactersWithSpaces>4907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2024-10-15T02:01:00Z</dcterms:created>
  <dc:creator>将</dc:creator>
  <cp:lastModifiedBy>dz</cp:lastModifiedBy>
  <dcterms:modified xsi:type="dcterms:W3CDTF">2024-12-23T02:59:40Z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F9A980C1EB2B4362BEC3E78E276707A0_13</vt:lpwstr>
  </property>
</Properties>
</file>